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3DE7" w14:textId="77777777" w:rsidR="00B00140" w:rsidRDefault="00B00140">
      <w:pPr>
        <w:rPr>
          <w:sz w:val="36"/>
          <w:szCs w:val="36"/>
        </w:rPr>
      </w:pPr>
      <w:r>
        <w:rPr>
          <w:noProof/>
        </w:rPr>
        <w:drawing>
          <wp:inline distT="0" distB="0" distL="0" distR="0" wp14:anchorId="404E5249" wp14:editId="17B78899">
            <wp:extent cx="1440180" cy="1153595"/>
            <wp:effectExtent l="0" t="0" r="7620" b="8890"/>
            <wp:docPr id="1837275911" name="Kép 3" descr="Budapesti Fazekas Mihály Gyakorló Általános Iskola és Gimnázium – Magyar nyelv és irodalom munkaközössé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dapesti Fazekas Mihály Gyakorló Általános Iskola és Gimnázium – Magyar nyelv és irodalom munkaközössé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4888" cy="1157366"/>
                    </a:xfrm>
                    <a:prstGeom prst="rect">
                      <a:avLst/>
                    </a:prstGeom>
                    <a:noFill/>
                    <a:ln>
                      <a:noFill/>
                    </a:ln>
                  </pic:spPr>
                </pic:pic>
              </a:graphicData>
            </a:graphic>
          </wp:inline>
        </w:drawing>
      </w:r>
    </w:p>
    <w:p w14:paraId="6F43F8E7" w14:textId="73C9158D" w:rsidR="00F238BA" w:rsidRDefault="00B00140" w:rsidP="00B00140">
      <w:pPr>
        <w:jc w:val="right"/>
        <w:rPr>
          <w:b/>
          <w:bCs/>
          <w:sz w:val="32"/>
          <w:szCs w:val="32"/>
        </w:rPr>
      </w:pPr>
      <w:r w:rsidRPr="00B00140">
        <w:rPr>
          <w:b/>
          <w:bCs/>
          <w:sz w:val="32"/>
          <w:szCs w:val="32"/>
        </w:rPr>
        <w:t>Tréninggyakorlat osztályfőnöki órákra</w:t>
      </w:r>
    </w:p>
    <w:p w14:paraId="1094D84B" w14:textId="11A6AEE1" w:rsidR="00B00140" w:rsidRPr="00B00140" w:rsidRDefault="00B00140" w:rsidP="00B00140">
      <w:pPr>
        <w:jc w:val="right"/>
        <w:rPr>
          <w:b/>
          <w:bCs/>
          <w:sz w:val="32"/>
          <w:szCs w:val="32"/>
        </w:rPr>
      </w:pPr>
      <w:r>
        <w:rPr>
          <w:b/>
          <w:bCs/>
          <w:sz w:val="32"/>
          <w:szCs w:val="32"/>
        </w:rPr>
        <w:t xml:space="preserve">Téma: </w:t>
      </w:r>
      <w:r w:rsidR="002723F1">
        <w:rPr>
          <w:b/>
          <w:bCs/>
          <w:sz w:val="32"/>
          <w:szCs w:val="32"/>
        </w:rPr>
        <w:t>Időgazdálkodás, priorizálás</w:t>
      </w:r>
    </w:p>
    <w:p w14:paraId="3106F04E" w14:textId="0184BA35" w:rsidR="00B00140" w:rsidRPr="00B00140" w:rsidRDefault="00B00140" w:rsidP="00B00140">
      <w:pPr>
        <w:jc w:val="right"/>
        <w:rPr>
          <w:b/>
          <w:bCs/>
          <w:sz w:val="32"/>
          <w:szCs w:val="32"/>
        </w:rPr>
      </w:pPr>
      <w:r w:rsidRPr="00B00140">
        <w:rPr>
          <w:b/>
          <w:bCs/>
          <w:sz w:val="32"/>
          <w:szCs w:val="32"/>
        </w:rPr>
        <w:t>Készítette: Füzesséry Anikó</w:t>
      </w:r>
    </w:p>
    <w:p w14:paraId="5C3E9872" w14:textId="5915CB3A" w:rsidR="00B00140" w:rsidRPr="00B00140" w:rsidRDefault="00B00140" w:rsidP="00B00140">
      <w:pPr>
        <w:jc w:val="right"/>
        <w:rPr>
          <w:b/>
          <w:bCs/>
          <w:sz w:val="32"/>
          <w:szCs w:val="32"/>
        </w:rPr>
      </w:pPr>
      <w:r w:rsidRPr="00B00140">
        <w:rPr>
          <w:b/>
          <w:bCs/>
          <w:sz w:val="32"/>
          <w:szCs w:val="32"/>
        </w:rPr>
        <w:t>Budapesti Fazekas Mihály Gyakorló Általános Iskola és Gimnázium</w:t>
      </w:r>
    </w:p>
    <w:p w14:paraId="23185A35" w14:textId="77777777" w:rsidR="00B00140" w:rsidRPr="00B00140" w:rsidRDefault="00B00140">
      <w:pPr>
        <w:rPr>
          <w:b/>
          <w:bCs/>
          <w:sz w:val="36"/>
          <w:szCs w:val="36"/>
        </w:rPr>
      </w:pPr>
    </w:p>
    <w:p w14:paraId="4BD1D58E" w14:textId="77777777" w:rsidR="00B00140" w:rsidRDefault="00B00140"/>
    <w:p w14:paraId="637BCC00" w14:textId="77777777" w:rsidR="00B00140" w:rsidRDefault="00B00140"/>
    <w:p w14:paraId="120FEEE7" w14:textId="799D7C8E" w:rsidR="00B00140" w:rsidRDefault="00B00140" w:rsidP="00B00140">
      <w:pPr>
        <w:jc w:val="center"/>
      </w:pPr>
      <w:r>
        <w:rPr>
          <w:noProof/>
        </w:rPr>
        <w:drawing>
          <wp:inline distT="0" distB="0" distL="0" distR="0" wp14:anchorId="7E4E8110" wp14:editId="19DA7FC1">
            <wp:extent cx="2293620" cy="4133662"/>
            <wp:effectExtent l="0" t="0" r="0" b="635"/>
            <wp:docPr id="1967990852" name="Kép 2" descr="A képen szöveg, kültéri, épület, ajtó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90852" name="Kép 2" descr="A képen szöveg, kültéri, épület, ajtó látható&#10;&#10;Előfordulhat, hogy az AI által létrehozott tartalom helyte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4713" cy="4153654"/>
                    </a:xfrm>
                    <a:prstGeom prst="rect">
                      <a:avLst/>
                    </a:prstGeom>
                    <a:noFill/>
                  </pic:spPr>
                </pic:pic>
              </a:graphicData>
            </a:graphic>
          </wp:inline>
        </w:drawing>
      </w:r>
    </w:p>
    <w:p w14:paraId="6E6C11DF" w14:textId="2120D133" w:rsidR="00041EBB" w:rsidRPr="00041EBB" w:rsidRDefault="00B00140" w:rsidP="002723F1">
      <w:r>
        <w:br w:type="page"/>
      </w:r>
    </w:p>
    <w:p w14:paraId="1DD30EBC" w14:textId="77777777" w:rsidR="002723F1" w:rsidRPr="002723F1" w:rsidRDefault="002723F1" w:rsidP="002723F1">
      <w:pPr>
        <w:rPr>
          <w:b/>
          <w:bCs/>
        </w:rPr>
      </w:pPr>
      <w:r w:rsidRPr="002723F1">
        <w:rPr>
          <w:b/>
          <w:bCs/>
        </w:rPr>
        <w:lastRenderedPageBreak/>
        <w:t>Időgazdálkodás, priorizálás, mi sürgős, mi fontos</w:t>
      </w:r>
    </w:p>
    <w:p w14:paraId="44E8F82C" w14:textId="77777777" w:rsidR="002723F1" w:rsidRPr="002723F1" w:rsidRDefault="002723F1" w:rsidP="002723F1">
      <w:pPr>
        <w:rPr>
          <w:b/>
          <w:bCs/>
        </w:rPr>
      </w:pPr>
    </w:p>
    <w:p w14:paraId="38857A77" w14:textId="77777777" w:rsidR="002723F1" w:rsidRPr="002723F1" w:rsidRDefault="002723F1" w:rsidP="002723F1">
      <w:r w:rsidRPr="002723F1">
        <w:rPr>
          <w:b/>
          <w:bCs/>
        </w:rPr>
        <w:t>Résztvevők száma</w:t>
      </w:r>
      <w:r w:rsidRPr="002723F1">
        <w:t>: 4 fős csapatok, egy megfigyelő, 3 aktív résztvevő. A megfigyelő a szabályosságot is vizsgálja.</w:t>
      </w:r>
    </w:p>
    <w:p w14:paraId="73B7EFD5" w14:textId="77777777" w:rsidR="002723F1" w:rsidRPr="002723F1" w:rsidRDefault="002723F1" w:rsidP="002723F1">
      <w:r w:rsidRPr="002723F1">
        <w:rPr>
          <w:b/>
          <w:bCs/>
        </w:rPr>
        <w:t>Időtartam</w:t>
      </w:r>
      <w:r w:rsidRPr="002723F1">
        <w:t>: 45 perc</w:t>
      </w:r>
    </w:p>
    <w:p w14:paraId="7278BEF4" w14:textId="77777777" w:rsidR="002723F1" w:rsidRPr="002723F1" w:rsidRDefault="002723F1" w:rsidP="002723F1">
      <w:r w:rsidRPr="002723F1">
        <w:rPr>
          <w:b/>
          <w:bCs/>
        </w:rPr>
        <w:t>Felhasználás</w:t>
      </w:r>
      <w:r w:rsidRPr="002723F1">
        <w:t>: Olyan csapatoknál, ahol gondot okoz, hogy priorizálás, ahol látszólag minden sürgős és minden fontos. De a gyakorlatban kifolyik az idő és a sok feladat is a kezük közül.</w:t>
      </w:r>
    </w:p>
    <w:p w14:paraId="1D428B28" w14:textId="77777777" w:rsidR="002723F1" w:rsidRPr="002723F1" w:rsidRDefault="002723F1" w:rsidP="002723F1">
      <w:r w:rsidRPr="002723F1">
        <w:rPr>
          <w:b/>
          <w:bCs/>
        </w:rPr>
        <w:t>Előkészülés</w:t>
      </w:r>
      <w:r w:rsidRPr="002723F1">
        <w:t xml:space="preserve">: </w:t>
      </w:r>
    </w:p>
    <w:p w14:paraId="1CE14265" w14:textId="4B85BA70" w:rsidR="002723F1" w:rsidRPr="002723F1" w:rsidRDefault="002723F1" w:rsidP="002723F1">
      <w:pPr>
        <w:numPr>
          <w:ilvl w:val="0"/>
          <w:numId w:val="29"/>
        </w:numPr>
      </w:pPr>
      <w:r w:rsidRPr="002723F1">
        <w:t>Sok-sok számból álló számsor előre kinyomtatva egy A4es lapon – 180 szám felírva a papírra 1 és 2000 között random</w:t>
      </w:r>
    </w:p>
    <w:p w14:paraId="08BCCD66" w14:textId="77777777" w:rsidR="002723F1" w:rsidRPr="002723F1" w:rsidRDefault="002723F1" w:rsidP="002723F1">
      <w:pPr>
        <w:numPr>
          <w:ilvl w:val="0"/>
          <w:numId w:val="29"/>
        </w:numPr>
      </w:pPr>
      <w:r w:rsidRPr="002723F1">
        <w:t>Stopper kivetítve</w:t>
      </w:r>
    </w:p>
    <w:p w14:paraId="4E207814" w14:textId="77777777" w:rsidR="002723F1" w:rsidRPr="002723F1" w:rsidRDefault="002723F1" w:rsidP="002723F1">
      <w:pPr>
        <w:numPr>
          <w:ilvl w:val="0"/>
          <w:numId w:val="29"/>
        </w:numPr>
      </w:pPr>
      <w:r w:rsidRPr="002723F1">
        <w:t>10 feladat összeírva</w:t>
      </w:r>
    </w:p>
    <w:p w14:paraId="4EAB6FAE" w14:textId="77777777" w:rsidR="002723F1" w:rsidRPr="002723F1" w:rsidRDefault="002723F1" w:rsidP="002723F1">
      <w:r w:rsidRPr="002723F1">
        <w:rPr>
          <w:b/>
          <w:bCs/>
        </w:rPr>
        <w:t>Leírás</w:t>
      </w:r>
      <w:r w:rsidRPr="002723F1">
        <w:t xml:space="preserve">: Elmondjuk, hogy a 3 fő most egy munkacsapatot alakít ki, mindenki részt vesz valamilyen módon a feladatban. A Fő feladat az, hogy a számsort le kell másolni egy másik lapra, hibátlanul. Erre kérünk egy jelentkezőt – ő lesz az </w:t>
      </w:r>
      <w:r w:rsidRPr="002723F1">
        <w:rPr>
          <w:b/>
          <w:bCs/>
        </w:rPr>
        <w:t>„A” résztvevő</w:t>
      </w:r>
      <w:r w:rsidRPr="002723F1">
        <w:t xml:space="preserve">. (Ha ezzel korábban végez mint 15 perc, akkor kezdje majd újra, csak most mindegyik számhoz adjon hozzá 3-at és így írja fel mind a 180-at. A lényeg, hogy őt folyamatosan dolgoztassuk.) </w:t>
      </w:r>
    </w:p>
    <w:p w14:paraId="21E84CF1" w14:textId="77777777" w:rsidR="002723F1" w:rsidRPr="002723F1" w:rsidRDefault="002723F1" w:rsidP="002723F1">
      <w:r w:rsidRPr="002723F1">
        <w:rPr>
          <w:b/>
          <w:bCs/>
        </w:rPr>
        <w:t>„B” résztvevő feladata</w:t>
      </w:r>
      <w:r w:rsidRPr="002723F1">
        <w:t xml:space="preserve">: álljon a terem egyik sarkába és 40 másodpercenként lépjen egyet előre – stopper kivetítve! Ha elér a szemközti falig, akkor a játék </w:t>
      </w:r>
      <w:proofErr w:type="spellStart"/>
      <w:r w:rsidRPr="002723F1">
        <w:t>végetér</w:t>
      </w:r>
      <w:proofErr w:type="spellEnd"/>
      <w:r w:rsidRPr="002723F1">
        <w:t xml:space="preserve"> úgy, hogy valószínűleg a számsorral még nem készült el „A” résztvevő. Ha az egyik csapattag azonban odamegy hozzá és kérdez tőle BÁRMIT, ami filmekkel kapcsolatos, arra válaszolva léphet egyet hátra. Ez az egyetlen módja annak, hogy ne érjen el a szemközti falig. </w:t>
      </w:r>
    </w:p>
    <w:p w14:paraId="67DC6E26" w14:textId="77777777" w:rsidR="002723F1" w:rsidRPr="002723F1" w:rsidRDefault="002723F1" w:rsidP="002723F1">
      <w:r w:rsidRPr="002723F1">
        <w:rPr>
          <w:b/>
          <w:bCs/>
        </w:rPr>
        <w:t>„C” résztvevő feladata</w:t>
      </w:r>
      <w:r w:rsidRPr="002723F1">
        <w:t xml:space="preserve">: Kap 10-12 feladatot, amit tetszőleges sorrendben kell megosztani a másik két társával. Ilyenek vannak a kártyán, hogy mesélje el valamelyiküknek a 3 kismalac meséjét – vagy mást, ha nem ismeri. Kérjen egyiküktől 6 lapra aláírást. Kérjen egy pohár vizet (a sétáló társa nem mozdulhat el a „pályáról”), ilyesmik. Tehát ő mindenképp zavaró tényező fontos és kevésbé fontos dolgokkal. </w:t>
      </w:r>
    </w:p>
    <w:p w14:paraId="0E7A9547" w14:textId="77777777" w:rsidR="002723F1" w:rsidRPr="002723F1" w:rsidRDefault="002723F1" w:rsidP="002723F1">
      <w:r w:rsidRPr="002723F1">
        <w:rPr>
          <w:b/>
          <w:bCs/>
        </w:rPr>
        <w:t>EREDMÉNY</w:t>
      </w:r>
      <w:r w:rsidRPr="002723F1">
        <w:t xml:space="preserve">: Ha sikerül 15 perc alatt leírni a számsort legalább egyszer, a C résztvevő elmondta az összes „feladatát”, és a B résztvevő nem ért el a falig, akkor a csapat jutalmat kap. </w:t>
      </w:r>
    </w:p>
    <w:p w14:paraId="0FBD86BC" w14:textId="77777777" w:rsidR="002723F1" w:rsidRPr="002723F1" w:rsidRDefault="002723F1" w:rsidP="002723F1"/>
    <w:p w14:paraId="74E687C7" w14:textId="77777777" w:rsidR="002723F1" w:rsidRPr="002723F1" w:rsidRDefault="002723F1" w:rsidP="002723F1">
      <w:r w:rsidRPr="002723F1">
        <w:t xml:space="preserve">CÉL: Kellőképp nagy nyomás nehezedik az „A” résztvevőre ahhoz, hogy kénytelen legyen megkérni a zavaró társát, hogy a) hagyja most békén, és b) delegálni a filmről kérdezést a C résztvevőnek. </w:t>
      </w:r>
    </w:p>
    <w:p w14:paraId="4AF3C0F3" w14:textId="77777777" w:rsidR="002723F1" w:rsidRPr="002723F1" w:rsidRDefault="002723F1" w:rsidP="002723F1"/>
    <w:p w14:paraId="043DF43C" w14:textId="77777777" w:rsidR="002723F1" w:rsidRPr="002723F1" w:rsidRDefault="002723F1" w:rsidP="002723F1">
      <w:pPr>
        <w:rPr>
          <w:b/>
          <w:bCs/>
          <w:u w:val="single"/>
        </w:rPr>
      </w:pPr>
      <w:r w:rsidRPr="002723F1">
        <w:rPr>
          <w:b/>
          <w:bCs/>
          <w:u w:val="single"/>
        </w:rPr>
        <w:t>Felhasználás célja:</w:t>
      </w:r>
    </w:p>
    <w:p w14:paraId="57CF5FFC" w14:textId="77777777" w:rsidR="002723F1" w:rsidRPr="002723F1" w:rsidRDefault="002723F1" w:rsidP="002723F1">
      <w:r w:rsidRPr="002723F1">
        <w:t xml:space="preserve">Ezután CSAK erről a feladatról beszélve megnézzük még egyszer a sürgős és a fontos feladatokat, a Mátrixot. </w:t>
      </w:r>
    </w:p>
    <w:p w14:paraId="49A23D9C" w14:textId="77777777" w:rsidR="002723F1" w:rsidRPr="002723F1" w:rsidRDefault="002723F1" w:rsidP="002723F1">
      <w:r w:rsidRPr="002723F1">
        <w:t xml:space="preserve">Mi volt sürgős? A sétáló ember például csak akkor, amikor közeledett a falhoz. </w:t>
      </w:r>
    </w:p>
    <w:p w14:paraId="70225532" w14:textId="77777777" w:rsidR="002723F1" w:rsidRPr="002723F1" w:rsidRDefault="002723F1" w:rsidP="002723F1">
      <w:r w:rsidRPr="002723F1">
        <w:lastRenderedPageBreak/>
        <w:t>Mi volt fontos? Fontos volt a „C” résztvevő minden „nyűgjét” meghallgatni?</w:t>
      </w:r>
    </w:p>
    <w:p w14:paraId="702B62F6" w14:textId="77777777" w:rsidR="002723F1" w:rsidRPr="002723F1" w:rsidRDefault="002723F1" w:rsidP="002723F1">
      <w:pPr>
        <w:rPr>
          <w:b/>
          <w:bCs/>
        </w:rPr>
      </w:pPr>
      <w:r w:rsidRPr="002723F1">
        <w:rPr>
          <w:b/>
          <w:bCs/>
        </w:rPr>
        <w:t xml:space="preserve">Kérdések: </w:t>
      </w:r>
    </w:p>
    <w:p w14:paraId="4B8064B0" w14:textId="77777777" w:rsidR="002723F1" w:rsidRPr="002723F1" w:rsidRDefault="002723F1" w:rsidP="002723F1">
      <w:r w:rsidRPr="002723F1">
        <w:t>Mikor és miért döntöttél úgy, hogy nemet mondasz egy feladatra? Felismerted, hogy nem volt fontos/sürgős?</w:t>
      </w:r>
    </w:p>
    <w:p w14:paraId="17A38E61" w14:textId="77777777" w:rsidR="002723F1" w:rsidRPr="002723F1" w:rsidRDefault="002723F1" w:rsidP="002723F1">
      <w:r w:rsidRPr="002723F1">
        <w:t>Milyen érzés volt nemet mondani?</w:t>
      </w:r>
    </w:p>
    <w:p w14:paraId="7899DBED" w14:textId="77777777" w:rsidR="002723F1" w:rsidRPr="002723F1" w:rsidRDefault="002723F1" w:rsidP="002723F1">
      <w:r w:rsidRPr="002723F1">
        <w:t>Melyik feladatot delegáltad? Miért?</w:t>
      </w:r>
    </w:p>
    <w:p w14:paraId="29C05729" w14:textId="01F4F5AB" w:rsidR="00B00140" w:rsidRDefault="002723F1" w:rsidP="00041EBB">
      <w:r w:rsidRPr="002723F1">
        <w:t>Megfigyelő mit látott?</w:t>
      </w:r>
    </w:p>
    <w:sectPr w:rsidR="00B00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3E3"/>
    <w:multiLevelType w:val="hybridMultilevel"/>
    <w:tmpl w:val="D9342DA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1099639A"/>
    <w:multiLevelType w:val="singleLevel"/>
    <w:tmpl w:val="E9A4DB60"/>
    <w:lvl w:ilvl="0">
      <w:numFmt w:val="bullet"/>
      <w:lvlText w:val="-"/>
      <w:lvlJc w:val="left"/>
      <w:pPr>
        <w:tabs>
          <w:tab w:val="num" w:pos="360"/>
        </w:tabs>
        <w:ind w:left="360" w:hanging="360"/>
      </w:pPr>
      <w:rPr>
        <w:rFonts w:hint="default"/>
      </w:rPr>
    </w:lvl>
  </w:abstractNum>
  <w:abstractNum w:abstractNumId="2" w15:restartNumberingAfterBreak="0">
    <w:nsid w:val="123659F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150C6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65C7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B26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137ADD"/>
    <w:multiLevelType w:val="hybridMultilevel"/>
    <w:tmpl w:val="79A0862E"/>
    <w:lvl w:ilvl="0" w:tplc="5954562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D8C1C46"/>
    <w:multiLevelType w:val="hybridMultilevel"/>
    <w:tmpl w:val="0B3C658C"/>
    <w:lvl w:ilvl="0" w:tplc="7F40242C">
      <w:start w:val="5"/>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1136C3D"/>
    <w:multiLevelType w:val="hybridMultilevel"/>
    <w:tmpl w:val="0032DDB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20F30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F95068"/>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CCE7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3A74C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7F39FB"/>
    <w:multiLevelType w:val="hybridMultilevel"/>
    <w:tmpl w:val="297AA6B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4BA2393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4F1939F6"/>
    <w:multiLevelType w:val="singleLevel"/>
    <w:tmpl w:val="E9A4DB60"/>
    <w:lvl w:ilvl="0">
      <w:numFmt w:val="bullet"/>
      <w:lvlText w:val="-"/>
      <w:lvlJc w:val="left"/>
      <w:pPr>
        <w:tabs>
          <w:tab w:val="num" w:pos="360"/>
        </w:tabs>
        <w:ind w:left="360" w:hanging="360"/>
      </w:pPr>
      <w:rPr>
        <w:rFonts w:hint="default"/>
      </w:rPr>
    </w:lvl>
  </w:abstractNum>
  <w:abstractNum w:abstractNumId="16" w15:restartNumberingAfterBreak="0">
    <w:nsid w:val="512B2A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7A334B"/>
    <w:multiLevelType w:val="singleLevel"/>
    <w:tmpl w:val="E9A4DB60"/>
    <w:lvl w:ilvl="0">
      <w:numFmt w:val="bullet"/>
      <w:lvlText w:val="-"/>
      <w:lvlJc w:val="left"/>
      <w:pPr>
        <w:tabs>
          <w:tab w:val="num" w:pos="360"/>
        </w:tabs>
        <w:ind w:left="360" w:hanging="360"/>
      </w:pPr>
      <w:rPr>
        <w:rFonts w:hint="default"/>
      </w:rPr>
    </w:lvl>
  </w:abstractNum>
  <w:abstractNum w:abstractNumId="18" w15:restartNumberingAfterBreak="0">
    <w:nsid w:val="5D8339E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36730D"/>
    <w:multiLevelType w:val="singleLevel"/>
    <w:tmpl w:val="E9A4DB60"/>
    <w:lvl w:ilvl="0">
      <w:numFmt w:val="bullet"/>
      <w:lvlText w:val="-"/>
      <w:lvlJc w:val="left"/>
      <w:pPr>
        <w:tabs>
          <w:tab w:val="num" w:pos="360"/>
        </w:tabs>
        <w:ind w:left="360" w:hanging="360"/>
      </w:pPr>
      <w:rPr>
        <w:rFonts w:hint="default"/>
      </w:rPr>
    </w:lvl>
  </w:abstractNum>
  <w:abstractNum w:abstractNumId="20" w15:restartNumberingAfterBreak="0">
    <w:nsid w:val="637E2C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A87393"/>
    <w:multiLevelType w:val="hybridMultilevel"/>
    <w:tmpl w:val="236AFF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C140F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410481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177580"/>
    <w:multiLevelType w:val="singleLevel"/>
    <w:tmpl w:val="E9A4DB60"/>
    <w:lvl w:ilvl="0">
      <w:numFmt w:val="bullet"/>
      <w:lvlText w:val="-"/>
      <w:lvlJc w:val="left"/>
      <w:pPr>
        <w:tabs>
          <w:tab w:val="num" w:pos="360"/>
        </w:tabs>
        <w:ind w:left="360" w:hanging="360"/>
      </w:pPr>
      <w:rPr>
        <w:rFonts w:hint="default"/>
      </w:rPr>
    </w:lvl>
  </w:abstractNum>
  <w:abstractNum w:abstractNumId="25" w15:restartNumberingAfterBreak="0">
    <w:nsid w:val="762D6A93"/>
    <w:multiLevelType w:val="singleLevel"/>
    <w:tmpl w:val="698C77F4"/>
    <w:lvl w:ilvl="0">
      <w:start w:val="1"/>
      <w:numFmt w:val="bullet"/>
      <w:lvlText w:val=""/>
      <w:lvlJc w:val="left"/>
      <w:pPr>
        <w:tabs>
          <w:tab w:val="num" w:pos="737"/>
        </w:tabs>
        <w:ind w:left="737" w:hanging="397"/>
      </w:pPr>
      <w:rPr>
        <w:rFonts w:ascii="Wingdings" w:hAnsi="Wingdings" w:hint="default"/>
      </w:rPr>
    </w:lvl>
  </w:abstractNum>
  <w:abstractNum w:abstractNumId="26" w15:restartNumberingAfterBreak="0">
    <w:nsid w:val="794F2B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C423E3"/>
    <w:multiLevelType w:val="hybridMultilevel"/>
    <w:tmpl w:val="812E3C32"/>
    <w:lvl w:ilvl="0" w:tplc="DA02415E">
      <w:start w:val="1"/>
      <w:numFmt w:val="decimal"/>
      <w:lvlText w:val="%1."/>
      <w:lvlJc w:val="left"/>
      <w:pPr>
        <w:ind w:left="720" w:hanging="360"/>
      </w:pPr>
      <w:rPr>
        <w:rFonts w:asciiTheme="minorHAnsi" w:eastAsiaTheme="minorHAnsi" w:hAnsiTheme="minorHAnsi" w:cstheme="minorBidi"/>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FC5076B"/>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785274852">
    <w:abstractNumId w:val="8"/>
  </w:num>
  <w:num w:numId="2" w16cid:durableId="16005021">
    <w:abstractNumId w:val="0"/>
  </w:num>
  <w:num w:numId="3" w16cid:durableId="235437756">
    <w:abstractNumId w:val="13"/>
  </w:num>
  <w:num w:numId="4" w16cid:durableId="1369722035">
    <w:abstractNumId w:val="6"/>
  </w:num>
  <w:num w:numId="5" w16cid:durableId="900561911">
    <w:abstractNumId w:val="27"/>
  </w:num>
  <w:num w:numId="6" w16cid:durableId="531109698">
    <w:abstractNumId w:val="2"/>
  </w:num>
  <w:num w:numId="7" w16cid:durableId="1928805161">
    <w:abstractNumId w:val="10"/>
  </w:num>
  <w:num w:numId="8" w16cid:durableId="964578738">
    <w:abstractNumId w:val="11"/>
  </w:num>
  <w:num w:numId="9" w16cid:durableId="1622958999">
    <w:abstractNumId w:val="22"/>
  </w:num>
  <w:num w:numId="10" w16cid:durableId="1767144581">
    <w:abstractNumId w:val="4"/>
  </w:num>
  <w:num w:numId="11" w16cid:durableId="1380740632">
    <w:abstractNumId w:val="26"/>
  </w:num>
  <w:num w:numId="12" w16cid:durableId="1893811203">
    <w:abstractNumId w:val="16"/>
  </w:num>
  <w:num w:numId="13" w16cid:durableId="1614942577">
    <w:abstractNumId w:val="3"/>
  </w:num>
  <w:num w:numId="14" w16cid:durableId="1195195571">
    <w:abstractNumId w:val="5"/>
  </w:num>
  <w:num w:numId="15" w16cid:durableId="1299145119">
    <w:abstractNumId w:val="23"/>
  </w:num>
  <w:num w:numId="16" w16cid:durableId="1610431876">
    <w:abstractNumId w:val="12"/>
  </w:num>
  <w:num w:numId="17" w16cid:durableId="738021424">
    <w:abstractNumId w:val="9"/>
  </w:num>
  <w:num w:numId="18" w16cid:durableId="1984970071">
    <w:abstractNumId w:val="18"/>
  </w:num>
  <w:num w:numId="19" w16cid:durableId="2012759202">
    <w:abstractNumId w:val="20"/>
  </w:num>
  <w:num w:numId="20" w16cid:durableId="721557150">
    <w:abstractNumId w:val="28"/>
  </w:num>
  <w:num w:numId="21" w16cid:durableId="819034437">
    <w:abstractNumId w:val="14"/>
  </w:num>
  <w:num w:numId="22" w16cid:durableId="1632856307">
    <w:abstractNumId w:val="17"/>
  </w:num>
  <w:num w:numId="23" w16cid:durableId="2092585436">
    <w:abstractNumId w:val="24"/>
  </w:num>
  <w:num w:numId="24" w16cid:durableId="723943420">
    <w:abstractNumId w:val="1"/>
  </w:num>
  <w:num w:numId="25" w16cid:durableId="690229613">
    <w:abstractNumId w:val="15"/>
  </w:num>
  <w:num w:numId="26" w16cid:durableId="1056977124">
    <w:abstractNumId w:val="19"/>
  </w:num>
  <w:num w:numId="27" w16cid:durableId="109204808">
    <w:abstractNumId w:val="25"/>
  </w:num>
  <w:num w:numId="28" w16cid:durableId="372966563">
    <w:abstractNumId w:val="7"/>
  </w:num>
  <w:num w:numId="29" w16cid:durableId="1143734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40"/>
    <w:rsid w:val="00041EBB"/>
    <w:rsid w:val="00214D67"/>
    <w:rsid w:val="0023302D"/>
    <w:rsid w:val="002723F1"/>
    <w:rsid w:val="002A3E20"/>
    <w:rsid w:val="002B64EA"/>
    <w:rsid w:val="00423FED"/>
    <w:rsid w:val="0042531C"/>
    <w:rsid w:val="004564F9"/>
    <w:rsid w:val="004575A5"/>
    <w:rsid w:val="00550C11"/>
    <w:rsid w:val="005D6D23"/>
    <w:rsid w:val="00660C2B"/>
    <w:rsid w:val="006F19AC"/>
    <w:rsid w:val="00700AFC"/>
    <w:rsid w:val="007B4A74"/>
    <w:rsid w:val="008657C3"/>
    <w:rsid w:val="008C19F5"/>
    <w:rsid w:val="008C3AE0"/>
    <w:rsid w:val="00907E3A"/>
    <w:rsid w:val="009410A4"/>
    <w:rsid w:val="00AB20D9"/>
    <w:rsid w:val="00AE5713"/>
    <w:rsid w:val="00B00140"/>
    <w:rsid w:val="00B44D78"/>
    <w:rsid w:val="00B91D12"/>
    <w:rsid w:val="00C25B2F"/>
    <w:rsid w:val="00C471A0"/>
    <w:rsid w:val="00C50B18"/>
    <w:rsid w:val="00CA7729"/>
    <w:rsid w:val="00CE2440"/>
    <w:rsid w:val="00CE61DE"/>
    <w:rsid w:val="00EE4D67"/>
    <w:rsid w:val="00F238BA"/>
    <w:rsid w:val="00F626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FF74"/>
  <w15:chartTrackingRefBased/>
  <w15:docId w15:val="{DD895C80-AF40-4936-979F-51C2E2B6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00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00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0014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0014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0014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0014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0014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0014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0014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0014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0014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0014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0014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0014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0014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0014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0014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00140"/>
    <w:rPr>
      <w:rFonts w:eastAsiaTheme="majorEastAsia" w:cstheme="majorBidi"/>
      <w:color w:val="272727" w:themeColor="text1" w:themeTint="D8"/>
    </w:rPr>
  </w:style>
  <w:style w:type="paragraph" w:styleId="Cm">
    <w:name w:val="Title"/>
    <w:basedOn w:val="Norml"/>
    <w:next w:val="Norml"/>
    <w:link w:val="CmChar"/>
    <w:uiPriority w:val="10"/>
    <w:qFormat/>
    <w:rsid w:val="00B00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0014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0014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0014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00140"/>
    <w:pPr>
      <w:spacing w:before="160"/>
      <w:jc w:val="center"/>
    </w:pPr>
    <w:rPr>
      <w:i/>
      <w:iCs/>
      <w:color w:val="404040" w:themeColor="text1" w:themeTint="BF"/>
    </w:rPr>
  </w:style>
  <w:style w:type="character" w:customStyle="1" w:styleId="IdzetChar">
    <w:name w:val="Idézet Char"/>
    <w:basedOn w:val="Bekezdsalapbettpusa"/>
    <w:link w:val="Idzet"/>
    <w:uiPriority w:val="29"/>
    <w:rsid w:val="00B00140"/>
    <w:rPr>
      <w:i/>
      <w:iCs/>
      <w:color w:val="404040" w:themeColor="text1" w:themeTint="BF"/>
    </w:rPr>
  </w:style>
  <w:style w:type="paragraph" w:styleId="Listaszerbekezds">
    <w:name w:val="List Paragraph"/>
    <w:basedOn w:val="Norml"/>
    <w:uiPriority w:val="34"/>
    <w:qFormat/>
    <w:rsid w:val="00B00140"/>
    <w:pPr>
      <w:ind w:left="720"/>
      <w:contextualSpacing/>
    </w:pPr>
  </w:style>
  <w:style w:type="character" w:styleId="Erskiemels">
    <w:name w:val="Intense Emphasis"/>
    <w:basedOn w:val="Bekezdsalapbettpusa"/>
    <w:uiPriority w:val="21"/>
    <w:qFormat/>
    <w:rsid w:val="00B00140"/>
    <w:rPr>
      <w:i/>
      <w:iCs/>
      <w:color w:val="0F4761" w:themeColor="accent1" w:themeShade="BF"/>
    </w:rPr>
  </w:style>
  <w:style w:type="paragraph" w:styleId="Kiemeltidzet">
    <w:name w:val="Intense Quote"/>
    <w:basedOn w:val="Norml"/>
    <w:next w:val="Norml"/>
    <w:link w:val="KiemeltidzetChar"/>
    <w:uiPriority w:val="30"/>
    <w:qFormat/>
    <w:rsid w:val="00B00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00140"/>
    <w:rPr>
      <w:i/>
      <w:iCs/>
      <w:color w:val="0F4761" w:themeColor="accent1" w:themeShade="BF"/>
    </w:rPr>
  </w:style>
  <w:style w:type="character" w:styleId="Ershivatkozs">
    <w:name w:val="Intense Reference"/>
    <w:basedOn w:val="Bekezdsalapbettpusa"/>
    <w:uiPriority w:val="32"/>
    <w:qFormat/>
    <w:rsid w:val="00B00140"/>
    <w:rPr>
      <w:b/>
      <w:bCs/>
      <w:smallCaps/>
      <w:color w:val="0F4761" w:themeColor="accent1" w:themeShade="BF"/>
      <w:spacing w:val="5"/>
    </w:rPr>
  </w:style>
  <w:style w:type="table" w:styleId="Rcsostblzat">
    <w:name w:val="Table Grid"/>
    <w:basedOn w:val="Normltblzat"/>
    <w:uiPriority w:val="39"/>
    <w:rsid w:val="00AE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8265">
      <w:bodyDiv w:val="1"/>
      <w:marLeft w:val="0"/>
      <w:marRight w:val="0"/>
      <w:marTop w:val="0"/>
      <w:marBottom w:val="0"/>
      <w:divBdr>
        <w:top w:val="none" w:sz="0" w:space="0" w:color="auto"/>
        <w:left w:val="none" w:sz="0" w:space="0" w:color="auto"/>
        <w:bottom w:val="none" w:sz="0" w:space="0" w:color="auto"/>
        <w:right w:val="none" w:sz="0" w:space="0" w:color="auto"/>
      </w:divBdr>
    </w:div>
    <w:div w:id="642661225">
      <w:bodyDiv w:val="1"/>
      <w:marLeft w:val="0"/>
      <w:marRight w:val="0"/>
      <w:marTop w:val="0"/>
      <w:marBottom w:val="0"/>
      <w:divBdr>
        <w:top w:val="none" w:sz="0" w:space="0" w:color="auto"/>
        <w:left w:val="none" w:sz="0" w:space="0" w:color="auto"/>
        <w:bottom w:val="none" w:sz="0" w:space="0" w:color="auto"/>
        <w:right w:val="none" w:sz="0" w:space="0" w:color="auto"/>
      </w:divBdr>
    </w:div>
    <w:div w:id="1147671092">
      <w:bodyDiv w:val="1"/>
      <w:marLeft w:val="0"/>
      <w:marRight w:val="0"/>
      <w:marTop w:val="0"/>
      <w:marBottom w:val="0"/>
      <w:divBdr>
        <w:top w:val="none" w:sz="0" w:space="0" w:color="auto"/>
        <w:left w:val="none" w:sz="0" w:space="0" w:color="auto"/>
        <w:bottom w:val="none" w:sz="0" w:space="0" w:color="auto"/>
        <w:right w:val="none" w:sz="0" w:space="0" w:color="auto"/>
      </w:divBdr>
    </w:div>
    <w:div w:id="13188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38275-1ACD-486E-B888-66C43159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360</Words>
  <Characters>2491</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Rábayné Füzesséry Anikó</dc:creator>
  <cp:keywords/>
  <dc:description/>
  <cp:lastModifiedBy>Rábayné Füzesséry Anikó</cp:lastModifiedBy>
  <cp:revision>3</cp:revision>
  <dcterms:created xsi:type="dcterms:W3CDTF">2025-07-21T09:22:00Z</dcterms:created>
  <dcterms:modified xsi:type="dcterms:W3CDTF">2025-07-21T09:27:00Z</dcterms:modified>
</cp:coreProperties>
</file>